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23" w:rsidRDefault="00F64223" w:rsidP="00F64223">
      <w:pPr>
        <w:pStyle w:val="s16"/>
        <w:shd w:val="clear" w:color="auto" w:fill="FFFFFF"/>
        <w:spacing w:before="0" w:beforeAutospacing="0" w:after="0" w:afterAutospacing="0" w:line="220" w:lineRule="exact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Зарегистрировано в Минюсте РФ 23 ноября 2022 г.  N 71080</w:t>
      </w:r>
    </w:p>
    <w:p w:rsidR="00F64223" w:rsidRDefault="00F64223" w:rsidP="00F64223">
      <w:pPr>
        <w:pStyle w:val="s16"/>
        <w:shd w:val="clear" w:color="auto" w:fill="FFFFFF"/>
        <w:spacing w:before="0" w:beforeAutospacing="0" w:after="0" w:afterAutospacing="0" w:line="220" w:lineRule="exact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________________________________________________________________________________________</w:t>
      </w:r>
    </w:p>
    <w:p w:rsidR="00F64223" w:rsidRDefault="00F64223" w:rsidP="00F6422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</w:p>
    <w:p w:rsidR="00F64223" w:rsidRPr="00D90E1A" w:rsidRDefault="00F64223" w:rsidP="00F642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E1A">
        <w:rPr>
          <w:rFonts w:ascii="Times New Roman" w:hAnsi="Times New Roman" w:cs="Times New Roman"/>
          <w:sz w:val="24"/>
          <w:szCs w:val="24"/>
        </w:rPr>
        <w:t>МИНИСТЕРСТВО СВЯЗИ И МАССОВЫХ КОММУНИКАЦИЙ</w:t>
      </w:r>
    </w:p>
    <w:p w:rsidR="00F64223" w:rsidRPr="00D90E1A" w:rsidRDefault="00F64223" w:rsidP="00F642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E1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64223" w:rsidRPr="00D90E1A" w:rsidRDefault="00F64223" w:rsidP="00F642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4223" w:rsidRPr="00D90E1A" w:rsidRDefault="00F64223" w:rsidP="00F642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E1A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</w:t>
      </w:r>
    </w:p>
    <w:p w:rsidR="00F64223" w:rsidRPr="00D90E1A" w:rsidRDefault="00F64223" w:rsidP="00F642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E1A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</w:t>
      </w:r>
    </w:p>
    <w:p w:rsidR="00F64223" w:rsidRPr="00D90E1A" w:rsidRDefault="00F64223">
      <w:pPr>
        <w:pStyle w:val="1"/>
      </w:pPr>
    </w:p>
    <w:p w:rsidR="00F64223" w:rsidRPr="00D90E1A" w:rsidRDefault="00F64223">
      <w:pPr>
        <w:pStyle w:val="1"/>
        <w:rPr>
          <w:rStyle w:val="a4"/>
          <w:b/>
          <w:color w:val="auto"/>
        </w:rPr>
      </w:pPr>
      <w:r w:rsidRPr="00D90E1A">
        <w:rPr>
          <w:rStyle w:val="a4"/>
          <w:b/>
          <w:color w:val="auto"/>
        </w:rPr>
        <w:t>ПРИКАЗ</w:t>
      </w:r>
    </w:p>
    <w:p w:rsidR="00F64223" w:rsidRPr="00D90E1A" w:rsidRDefault="00F64223">
      <w:pPr>
        <w:pStyle w:val="1"/>
        <w:rPr>
          <w:rStyle w:val="a4"/>
          <w:b/>
          <w:color w:val="auto"/>
        </w:rPr>
      </w:pPr>
      <w:r w:rsidRPr="00D90E1A">
        <w:rPr>
          <w:rStyle w:val="a4"/>
          <w:b/>
          <w:color w:val="auto"/>
        </w:rPr>
        <w:t xml:space="preserve"> от 25 октября 2022 г. N 176</w:t>
      </w:r>
    </w:p>
    <w:p w:rsidR="00F6272F" w:rsidRPr="00D90E1A" w:rsidRDefault="00F64223">
      <w:pPr>
        <w:pStyle w:val="1"/>
        <w:rPr>
          <w:b w:val="0"/>
          <w:color w:val="auto"/>
        </w:rPr>
      </w:pPr>
      <w:r w:rsidRPr="00D90E1A">
        <w:rPr>
          <w:rStyle w:val="a4"/>
          <w:b/>
          <w:color w:val="auto"/>
        </w:rPr>
        <w:t>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F6272F" w:rsidRDefault="00F6272F"/>
    <w:p w:rsidR="00F6272F" w:rsidRDefault="008A67C9">
      <w:r>
        <w:t xml:space="preserve">В соответствии с </w:t>
      </w:r>
      <w:hyperlink r:id="rId8" w:history="1">
        <w:r>
          <w:rPr>
            <w:rStyle w:val="a4"/>
          </w:rPr>
          <w:t>частью 3 статьи 22</w:t>
        </w:r>
      </w:hyperlink>
      <w:r>
        <w:t xml:space="preserve"> Федерального закона от 27 июля 2004 г. N 79-ФЗ </w:t>
      </w:r>
      <w:r w:rsidR="00D26CF0">
        <w:br/>
      </w:r>
      <w:r>
        <w:t xml:space="preserve">"О государственной гражданской службе Российской Федерации" (Собрание законодательства Российской Федерации, 2004, N 31, ст. 3215; </w:t>
      </w:r>
      <w:proofErr w:type="gramStart"/>
      <w:r>
        <w:t xml:space="preserve">2010, N 7, ст. 704) и </w:t>
      </w:r>
      <w:hyperlink r:id="rId9" w:history="1">
        <w:r>
          <w:rPr>
            <w:rStyle w:val="a4"/>
          </w:rPr>
          <w:t>подпунктом "а" пункта 4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февраля 2005 г. N 112 (Собрание законодательства Российской Федерации, 2005, N 6, ст. 439; 2011, N 4, ст. 578), приказываю:</w:t>
      </w:r>
      <w:proofErr w:type="gramEnd"/>
    </w:p>
    <w:p w:rsidR="00F6272F" w:rsidRDefault="008A67C9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F6272F" w:rsidRDefault="008A67C9">
      <w:bookmarkStart w:id="1" w:name="sub_2"/>
      <w:bookmarkEnd w:id="0"/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31 августа 2015 г. N 105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</w:t>
      </w:r>
      <w:proofErr w:type="gramEnd"/>
      <w:r>
        <w:t xml:space="preserve"> конкурс может не проводиться" (зарегистрирован Минюстом России 30 сентября 2015 г., регистрационный N 39068).</w:t>
      </w:r>
    </w:p>
    <w:bookmarkEnd w:id="1"/>
    <w:p w:rsidR="00F6272F" w:rsidRDefault="00F6272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F6272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6272F" w:rsidRDefault="008A67C9">
            <w:pPr>
              <w:pStyle w:val="a8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6272F" w:rsidRDefault="008A67C9">
            <w:pPr>
              <w:pStyle w:val="a7"/>
              <w:jc w:val="right"/>
            </w:pPr>
            <w:r>
              <w:t>А.Ю. </w:t>
            </w:r>
            <w:proofErr w:type="spellStart"/>
            <w:r>
              <w:t>Липов</w:t>
            </w:r>
            <w:proofErr w:type="spellEnd"/>
          </w:p>
        </w:tc>
      </w:tr>
    </w:tbl>
    <w:p w:rsidR="00F6272F" w:rsidRDefault="00F6272F"/>
    <w:p w:rsidR="00F6272F" w:rsidRDefault="008A67C9">
      <w:pPr>
        <w:pStyle w:val="a8"/>
      </w:pPr>
      <w:r>
        <w:t>Зарегистрировано в Минюсте РФ 23 ноября 2022 г.</w:t>
      </w:r>
    </w:p>
    <w:p w:rsidR="00F6272F" w:rsidRDefault="008A67C9">
      <w:pPr>
        <w:pStyle w:val="a8"/>
      </w:pPr>
      <w:r>
        <w:t>Регистрационный N 71080</w:t>
      </w:r>
    </w:p>
    <w:p w:rsidR="00F6272F" w:rsidRDefault="00F6272F"/>
    <w:p w:rsidR="00D26CF0" w:rsidRDefault="00D26CF0">
      <w:pPr>
        <w:ind w:firstLine="698"/>
        <w:jc w:val="right"/>
        <w:rPr>
          <w:rStyle w:val="a3"/>
        </w:rPr>
      </w:pPr>
      <w:bookmarkStart w:id="2" w:name="sub_1000"/>
    </w:p>
    <w:p w:rsidR="00D26CF0" w:rsidRDefault="00D26CF0">
      <w:pPr>
        <w:ind w:firstLine="698"/>
        <w:jc w:val="right"/>
        <w:rPr>
          <w:rStyle w:val="a3"/>
        </w:rPr>
      </w:pPr>
    </w:p>
    <w:p w:rsidR="00D26CF0" w:rsidRDefault="00D26CF0">
      <w:pPr>
        <w:ind w:firstLine="698"/>
        <w:jc w:val="right"/>
        <w:rPr>
          <w:rStyle w:val="a3"/>
        </w:rPr>
      </w:pPr>
    </w:p>
    <w:p w:rsidR="00D26CF0" w:rsidRDefault="00D26CF0">
      <w:pPr>
        <w:ind w:firstLine="698"/>
        <w:jc w:val="right"/>
        <w:rPr>
          <w:rStyle w:val="a3"/>
        </w:rPr>
      </w:pPr>
    </w:p>
    <w:p w:rsidR="00D26CF0" w:rsidRDefault="00D26CF0">
      <w:pPr>
        <w:ind w:firstLine="698"/>
        <w:jc w:val="right"/>
        <w:rPr>
          <w:rStyle w:val="a3"/>
        </w:rPr>
      </w:pPr>
    </w:p>
    <w:p w:rsidR="00F6272F" w:rsidRDefault="008A67C9">
      <w:pPr>
        <w:ind w:firstLine="698"/>
        <w:jc w:val="right"/>
      </w:pPr>
      <w:r>
        <w:rPr>
          <w:rStyle w:val="a3"/>
        </w:rPr>
        <w:lastRenderedPageBreak/>
        <w:t>Утвержден</w:t>
      </w:r>
      <w:r>
        <w:rPr>
          <w:rStyle w:val="a3"/>
        </w:rPr>
        <w:br/>
      </w:r>
      <w:r w:rsidRPr="00D26CF0">
        <w:rPr>
          <w:rStyle w:val="a4"/>
          <w:color w:val="auto"/>
        </w:rPr>
        <w:t>приказом</w:t>
      </w:r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связи,</w:t>
      </w:r>
      <w:r>
        <w:rPr>
          <w:rStyle w:val="a3"/>
        </w:rPr>
        <w:br/>
        <w:t>информационных технологий</w:t>
      </w:r>
      <w:r>
        <w:rPr>
          <w:rStyle w:val="a3"/>
        </w:rPr>
        <w:br/>
        <w:t>и массовых коммуникаций</w:t>
      </w:r>
      <w:r>
        <w:rPr>
          <w:rStyle w:val="a3"/>
        </w:rPr>
        <w:br/>
        <w:t>от 25 октября 2022 г. N 176</w:t>
      </w:r>
    </w:p>
    <w:bookmarkEnd w:id="2"/>
    <w:p w:rsidR="00F6272F" w:rsidRDefault="00F6272F"/>
    <w:p w:rsidR="00F6272F" w:rsidRDefault="008A67C9">
      <w:pPr>
        <w:pStyle w:val="1"/>
      </w:pPr>
      <w:r>
        <w:t>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F6272F" w:rsidRDefault="008A67C9">
      <w:r>
        <w:t>Начальник управления;</w:t>
      </w:r>
    </w:p>
    <w:p w:rsidR="00F6272F" w:rsidRDefault="008A67C9">
      <w:r>
        <w:t>заместитель начальника управления;</w:t>
      </w:r>
    </w:p>
    <w:p w:rsidR="00F6272F" w:rsidRDefault="008A67C9">
      <w:r>
        <w:t>заместитель начальника управления - начальник отдела;</w:t>
      </w:r>
    </w:p>
    <w:p w:rsidR="00F6272F" w:rsidRDefault="008A67C9">
      <w:r>
        <w:t>начальник отдела;</w:t>
      </w:r>
    </w:p>
    <w:p w:rsidR="00F6272F" w:rsidRDefault="008A67C9">
      <w:r>
        <w:t>заместитель начальника отдела;</w:t>
      </w:r>
    </w:p>
    <w:p w:rsidR="00F6272F" w:rsidRDefault="008A67C9">
      <w:r>
        <w:t>советник;</w:t>
      </w:r>
    </w:p>
    <w:p w:rsidR="00F6272F" w:rsidRDefault="008A67C9">
      <w:r>
        <w:t>консультант;</w:t>
      </w:r>
    </w:p>
    <w:p w:rsidR="00F6272F" w:rsidRDefault="008A67C9">
      <w:r>
        <w:t>главный государственный инспектор;</w:t>
      </w:r>
    </w:p>
    <w:p w:rsidR="00F6272F" w:rsidRDefault="008A67C9">
      <w:r>
        <w:t>старший государственный инспектор;</w:t>
      </w:r>
    </w:p>
    <w:p w:rsidR="00F6272F" w:rsidRDefault="008A67C9">
      <w:r>
        <w:t>государственный инспектор;</w:t>
      </w:r>
    </w:p>
    <w:p w:rsidR="00F6272F" w:rsidRDefault="008A67C9">
      <w:r>
        <w:t>главный специалист-эксперт;</w:t>
      </w:r>
    </w:p>
    <w:p w:rsidR="00F6272F" w:rsidRDefault="008A67C9">
      <w:r>
        <w:t>ведущий специалист-эксперт;</w:t>
      </w:r>
    </w:p>
    <w:p w:rsidR="00F6272F" w:rsidRDefault="008A67C9">
      <w:r>
        <w:t>специалист-эксперт.</w:t>
      </w:r>
      <w:bookmarkStart w:id="3" w:name="_GoBack"/>
      <w:bookmarkEnd w:id="3"/>
    </w:p>
    <w:p w:rsidR="008A67C9" w:rsidRDefault="008A67C9"/>
    <w:sectPr w:rsidR="008A67C9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B6" w:rsidRDefault="00016CB6">
      <w:r>
        <w:separator/>
      </w:r>
    </w:p>
  </w:endnote>
  <w:endnote w:type="continuationSeparator" w:id="0">
    <w:p w:rsidR="00016CB6" w:rsidRDefault="0001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6272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6272F" w:rsidRDefault="008A67C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272F" w:rsidRDefault="008A67C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272F" w:rsidRDefault="008A67C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6CF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6CF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B6" w:rsidRDefault="00016CB6">
      <w:r>
        <w:separator/>
      </w:r>
    </w:p>
  </w:footnote>
  <w:footnote w:type="continuationSeparator" w:id="0">
    <w:p w:rsidR="00016CB6" w:rsidRDefault="0001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2F" w:rsidRDefault="008A67C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Федеральной службы по надзору в сфере связи, информационных технологий и массовых коммуникаций </w:t>
    </w:r>
    <w:proofErr w:type="gramStart"/>
    <w:r>
      <w:rPr>
        <w:rFonts w:ascii="Times New Roman" w:hAnsi="Times New Roman" w:cs="Times New Roman"/>
        <w:sz w:val="20"/>
        <w:szCs w:val="20"/>
      </w:rPr>
      <w:t>от</w:t>
    </w:r>
    <w:proofErr w:type="gramEnd"/>
    <w:r>
      <w:rPr>
        <w:rFonts w:ascii="Times New Roman" w:hAnsi="Times New Roman" w:cs="Times New Roman"/>
        <w:sz w:val="20"/>
        <w:szCs w:val="20"/>
      </w:rPr>
      <w:t>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3"/>
    <w:rsid w:val="00016CB6"/>
    <w:rsid w:val="008A67C9"/>
    <w:rsid w:val="00970021"/>
    <w:rsid w:val="00CE5609"/>
    <w:rsid w:val="00D26CF0"/>
    <w:rsid w:val="00D81237"/>
    <w:rsid w:val="00D90E1A"/>
    <w:rsid w:val="00F6272F"/>
    <w:rsid w:val="00F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F642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F642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36354/220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207078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8782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7829/10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Кузнецова</cp:lastModifiedBy>
  <cp:revision>5</cp:revision>
  <dcterms:created xsi:type="dcterms:W3CDTF">2023-09-20T09:43:00Z</dcterms:created>
  <dcterms:modified xsi:type="dcterms:W3CDTF">2023-09-20T14:04:00Z</dcterms:modified>
</cp:coreProperties>
</file>