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Северо-Западному федеральному округу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9427AE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Д.В. Сахаров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91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910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Pr="009427AE" w:rsidRDefault="00674012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2020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7819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4"/>
        <w:gridCol w:w="851"/>
        <w:gridCol w:w="567"/>
        <w:gridCol w:w="567"/>
        <w:gridCol w:w="567"/>
        <w:gridCol w:w="1134"/>
        <w:gridCol w:w="850"/>
        <w:gridCol w:w="851"/>
        <w:gridCol w:w="1134"/>
        <w:gridCol w:w="709"/>
        <w:gridCol w:w="850"/>
        <w:gridCol w:w="384"/>
        <w:gridCol w:w="850"/>
        <w:gridCol w:w="851"/>
        <w:gridCol w:w="1134"/>
        <w:gridCol w:w="1559"/>
        <w:gridCol w:w="2126"/>
      </w:tblGrid>
      <w:tr w:rsidR="00957F77" w:rsidTr="00025428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</w:rPr>
              <w:t>ф.и.о.</w:t>
            </w:r>
            <w:proofErr w:type="spellEnd"/>
            <w:r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182" w:type="dxa"/>
            <w:gridSpan w:val="3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544" w:type="dxa"/>
            <w:gridSpan w:val="4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957F77" w:rsidRDefault="00957F77" w:rsidP="00173C20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957F77" w:rsidRP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>
              <w:rPr>
                <w:color w:val="000000"/>
              </w:rPr>
              <w:t> </w:t>
            </w:r>
            <w:r w:rsidRPr="00957F77">
              <w:rPr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/>
            <w:textDirection w:val="btLr"/>
          </w:tcPr>
          <w:p w:rsid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</w:t>
            </w:r>
            <w:proofErr w:type="gramStart"/>
            <w:r>
              <w:t>я(</w:t>
            </w:r>
            <w:proofErr w:type="gramEnd"/>
            <w:r>
              <w:t>надзора) к определенной категории риска, определенному классу (категории) опасности</w:t>
            </w:r>
          </w:p>
        </w:tc>
      </w:tr>
      <w:tr w:rsidR="00957F77" w:rsidTr="00025428">
        <w:trPr>
          <w:cantSplit/>
          <w:trHeight w:val="3302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957F77" w:rsidRDefault="00957F77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84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957F77" w:rsidTr="00025428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Санкт-Петербургское государственное унитарное предприятие "Автоматическая телефонная станция Смольного"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765149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765149">
              <w:rPr>
                <w:sz w:val="16"/>
                <w:szCs w:val="16"/>
              </w:rPr>
              <w:t>191060, САНКТ-ПЕТЕРБУРГ, СМОЛЬНЫЙ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197343, Санкт-Петербург г., ул. Омская, д. 6, к. 2,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1037843040784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7825444176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9553A" w:rsidRPr="0019553A" w:rsidRDefault="0019553A" w:rsidP="00F42F1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553A">
              <w:rPr>
                <w:color w:val="000000"/>
                <w:sz w:val="16"/>
                <w:szCs w:val="16"/>
              </w:rPr>
              <w:t>пп</w:t>
            </w:r>
            <w:proofErr w:type="spellEnd"/>
            <w:r w:rsidRPr="0019553A">
              <w:rPr>
                <w:color w:val="000000"/>
                <w:sz w:val="16"/>
                <w:szCs w:val="16"/>
              </w:rPr>
              <w:t>. 3 п. 9  ст. 19 Федерального закона от 04.05.2011 № 99-ФЗ</w:t>
            </w:r>
          </w:p>
          <w:p w:rsidR="00957F77" w:rsidRPr="0019553A" w:rsidRDefault="00957F77" w:rsidP="00F42F1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умеренный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</w:tr>
      <w:tr w:rsidR="00957F77" w:rsidTr="00025428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191014, г. Санкт-Петербург, пер. </w:t>
            </w:r>
            <w:proofErr w:type="spellStart"/>
            <w:r w:rsidRPr="00E00FD5">
              <w:rPr>
                <w:sz w:val="16"/>
                <w:szCs w:val="16"/>
              </w:rPr>
              <w:t>Виленский</w:t>
            </w:r>
            <w:proofErr w:type="spellEnd"/>
            <w:r w:rsidRPr="00E00FD5">
              <w:rPr>
                <w:sz w:val="16"/>
                <w:szCs w:val="16"/>
              </w:rPr>
              <w:t xml:space="preserve">, д. 15, лит. </w:t>
            </w:r>
            <w:proofErr w:type="gramStart"/>
            <w:r w:rsidRPr="00E00FD5">
              <w:rPr>
                <w:sz w:val="16"/>
                <w:szCs w:val="16"/>
              </w:rPr>
              <w:t>Б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191014, г. Санкт-Петербург, пер. </w:t>
            </w:r>
            <w:proofErr w:type="spellStart"/>
            <w:r w:rsidRPr="00E00FD5">
              <w:rPr>
                <w:sz w:val="16"/>
                <w:szCs w:val="16"/>
              </w:rPr>
              <w:t>Виленский</w:t>
            </w:r>
            <w:proofErr w:type="spellEnd"/>
            <w:r w:rsidRPr="00E00FD5">
              <w:rPr>
                <w:sz w:val="16"/>
                <w:szCs w:val="16"/>
              </w:rPr>
              <w:t>, д. 15, лит.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1027810270553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7812024833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14.12.1995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Pr="0019553A" w:rsidRDefault="0019553A" w:rsidP="00F42F1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553A">
              <w:rPr>
                <w:color w:val="000000"/>
                <w:sz w:val="16"/>
                <w:szCs w:val="16"/>
              </w:rPr>
              <w:t>пп</w:t>
            </w:r>
            <w:proofErr w:type="spellEnd"/>
            <w:r w:rsidRPr="0019553A">
              <w:rPr>
                <w:color w:val="000000"/>
                <w:sz w:val="16"/>
                <w:szCs w:val="16"/>
              </w:rPr>
              <w:t>. 2 п. 9  ст. 19 Федерального закона от 04.05.2011 № 99-ФЗ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средний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</w:tr>
      <w:tr w:rsidR="0019553A" w:rsidTr="00203148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427AE">
              <w:rPr>
                <w:sz w:val="16"/>
                <w:szCs w:val="16"/>
              </w:rPr>
              <w:t>Ноябрьскнефтегазсвязь</w:t>
            </w:r>
            <w:proofErr w:type="spellEnd"/>
            <w:r w:rsidRPr="009427AE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190013, Санкт-Петербург г.,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 Московский, д. 60/129,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 xml:space="preserve">, часть помещения 1-Н, комнаты 195-207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190013, Санкт-Петербург г.,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 Московский, д. 60/129,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>, часть помещения 1-Н, комнаты 195-207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1038900945995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553A" w:rsidRDefault="0019553A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8905032518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553A" w:rsidRDefault="0019553A" w:rsidP="00A3712F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FFFFFF"/>
          </w:tcPr>
          <w:p w:rsidR="0019553A" w:rsidRPr="0019553A" w:rsidRDefault="0019553A" w:rsidP="00F42F13">
            <w:pPr>
              <w:jc w:val="center"/>
              <w:rPr>
                <w:sz w:val="16"/>
                <w:szCs w:val="16"/>
              </w:rPr>
            </w:pPr>
            <w:proofErr w:type="spellStart"/>
            <w:r w:rsidRPr="0019553A">
              <w:rPr>
                <w:sz w:val="16"/>
                <w:szCs w:val="16"/>
              </w:rPr>
              <w:t>пп</w:t>
            </w:r>
            <w:proofErr w:type="spellEnd"/>
            <w:r w:rsidRPr="0019553A">
              <w:rPr>
                <w:sz w:val="16"/>
                <w:szCs w:val="16"/>
              </w:rPr>
              <w:t>. 2 п. 9  ст. 19 Федерального закона от 04.05.2011 № 99-ФЗ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19553A" w:rsidRPr="00E00FD5" w:rsidRDefault="0019553A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9553A" w:rsidRPr="00E00FD5" w:rsidRDefault="0019553A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средний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</w:tr>
      <w:tr w:rsidR="0019553A" w:rsidTr="00203148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Общество с ограниченной ответственностью "Удостоверяющий центр ГАЗИНФОРМСЕРВИС"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198096, г. Санкт-Петербург, ул. Кронштадтская, д. 10, литера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198096, г. Санкт-Петербург, ул. Кронштадтская, д. 10, литера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1117847050199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553A" w:rsidRDefault="0019553A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7805544260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553A" w:rsidRDefault="0019553A" w:rsidP="00A3712F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FFFFFF"/>
          </w:tcPr>
          <w:p w:rsidR="0019553A" w:rsidRPr="0019553A" w:rsidRDefault="0019553A" w:rsidP="00F42F13">
            <w:pPr>
              <w:jc w:val="center"/>
              <w:rPr>
                <w:sz w:val="16"/>
                <w:szCs w:val="16"/>
              </w:rPr>
            </w:pPr>
            <w:proofErr w:type="spellStart"/>
            <w:r w:rsidRPr="0019553A">
              <w:rPr>
                <w:sz w:val="16"/>
                <w:szCs w:val="16"/>
              </w:rPr>
              <w:t>пп</w:t>
            </w:r>
            <w:proofErr w:type="spellEnd"/>
            <w:r w:rsidRPr="0019553A">
              <w:rPr>
                <w:sz w:val="16"/>
                <w:szCs w:val="16"/>
              </w:rPr>
              <w:t>. 2 п. 9  ст. 19 Федерального закона от 04.05.2011 № 99-ФЗ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553A" w:rsidRDefault="0019553A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19553A" w:rsidRPr="00E00FD5" w:rsidRDefault="0019553A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9553A" w:rsidRPr="00E00FD5" w:rsidRDefault="0019553A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средний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  <w:lang w:val="en-US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Pr="0022007F" w:rsidRDefault="00674012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p w:rsidR="00E046ED" w:rsidRPr="00844D2D" w:rsidRDefault="00E046ED" w:rsidP="00E046E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E046ED">
        <w:rPr>
          <w:color w:val="000000"/>
          <w:sz w:val="18"/>
          <w:szCs w:val="18"/>
          <w:vertAlign w:val="superscript"/>
        </w:rPr>
        <w:t>5</w:t>
      </w:r>
      <w:proofErr w:type="gramStart"/>
      <w:r>
        <w:rPr>
          <w:color w:val="000000"/>
          <w:sz w:val="18"/>
          <w:szCs w:val="18"/>
        </w:rPr>
        <w:t> </w:t>
      </w:r>
      <w:r>
        <w:t>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</w:t>
      </w:r>
      <w:r w:rsidRPr="00E046ED">
        <w:rPr>
          <w:color w:val="000000"/>
          <w:sz w:val="18"/>
          <w:szCs w:val="18"/>
        </w:rPr>
        <w:t>федерального</w:t>
      </w:r>
      <w:r>
        <w:t xml:space="preserve">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046ED" w:rsidRPr="00E046ED" w:rsidRDefault="00E046ED" w:rsidP="00E046ED">
      <w:pPr>
        <w:ind w:firstLine="567"/>
        <w:jc w:val="both"/>
        <w:rPr>
          <w:color w:val="000000"/>
          <w:sz w:val="18"/>
          <w:szCs w:val="18"/>
        </w:rPr>
      </w:pPr>
      <w:r w:rsidRPr="00E046ED">
        <w:rPr>
          <w:color w:val="000000"/>
          <w:sz w:val="18"/>
          <w:szCs w:val="18"/>
          <w:vertAlign w:val="superscript"/>
        </w:rPr>
        <w:t>6</w:t>
      </w:r>
      <w:proofErr w:type="gramStart"/>
      <w:r>
        <w:rPr>
          <w:color w:val="000000"/>
          <w:sz w:val="18"/>
          <w:szCs w:val="18"/>
        </w:rPr>
        <w:t> </w:t>
      </w:r>
      <w:r>
        <w:t>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44D2D" w:rsidRPr="0074298A" w:rsidRDefault="00844D2D">
      <w:pPr>
        <w:ind w:firstLine="567"/>
        <w:jc w:val="both"/>
        <w:rPr>
          <w:color w:val="000000"/>
          <w:sz w:val="18"/>
          <w:szCs w:val="18"/>
        </w:rPr>
      </w:pPr>
    </w:p>
    <w:p w:rsidR="00844D2D" w:rsidRPr="0074298A" w:rsidRDefault="00844D2D" w:rsidP="00844D2D"/>
    <w:p w:rsidR="00844D2D" w:rsidRPr="0074298A" w:rsidRDefault="00844D2D" w:rsidP="00844D2D"/>
    <w:p w:rsidR="00844D2D" w:rsidRPr="00844D2D" w:rsidRDefault="00844D2D">
      <w:pPr>
        <w:ind w:firstLine="567"/>
        <w:jc w:val="both"/>
        <w:rPr>
          <w:sz w:val="24"/>
          <w:szCs w:val="24"/>
        </w:rPr>
      </w:pPr>
    </w:p>
    <w:sectPr w:rsidR="00844D2D" w:rsidRPr="00844D2D" w:rsidSect="00942784">
      <w:headerReference w:type="default" r:id="rId7"/>
      <w:pgSz w:w="18711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85" w:rsidRDefault="00C76185" w:rsidP="00B35946">
      <w:r>
        <w:separator/>
      </w:r>
    </w:p>
  </w:endnote>
  <w:endnote w:type="continuationSeparator" w:id="0">
    <w:p w:rsidR="00C76185" w:rsidRDefault="00C76185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85" w:rsidRDefault="00C76185" w:rsidP="00B35946">
      <w:r>
        <w:separator/>
      </w:r>
    </w:p>
  </w:footnote>
  <w:footnote w:type="continuationSeparator" w:id="0">
    <w:p w:rsidR="00C76185" w:rsidRDefault="00C76185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025428"/>
    <w:rsid w:val="000E083C"/>
    <w:rsid w:val="00173C20"/>
    <w:rsid w:val="0019553A"/>
    <w:rsid w:val="0022007F"/>
    <w:rsid w:val="00230589"/>
    <w:rsid w:val="002A2FE4"/>
    <w:rsid w:val="003026D7"/>
    <w:rsid w:val="00336994"/>
    <w:rsid w:val="00340ADA"/>
    <w:rsid w:val="003576CE"/>
    <w:rsid w:val="0043175C"/>
    <w:rsid w:val="00480ABF"/>
    <w:rsid w:val="004941BC"/>
    <w:rsid w:val="005900F9"/>
    <w:rsid w:val="005E05A7"/>
    <w:rsid w:val="005E6E0E"/>
    <w:rsid w:val="00674012"/>
    <w:rsid w:val="00687FB4"/>
    <w:rsid w:val="0074298A"/>
    <w:rsid w:val="00763FDA"/>
    <w:rsid w:val="00765149"/>
    <w:rsid w:val="00822DE9"/>
    <w:rsid w:val="00844D2D"/>
    <w:rsid w:val="00864293"/>
    <w:rsid w:val="008F5516"/>
    <w:rsid w:val="00910F19"/>
    <w:rsid w:val="00915C47"/>
    <w:rsid w:val="00942784"/>
    <w:rsid w:val="009427AE"/>
    <w:rsid w:val="00957F77"/>
    <w:rsid w:val="00A3712F"/>
    <w:rsid w:val="00A5071C"/>
    <w:rsid w:val="00A7331F"/>
    <w:rsid w:val="00B35946"/>
    <w:rsid w:val="00B722CE"/>
    <w:rsid w:val="00BA2FC9"/>
    <w:rsid w:val="00BF4D29"/>
    <w:rsid w:val="00C01DB9"/>
    <w:rsid w:val="00C73DE5"/>
    <w:rsid w:val="00C76185"/>
    <w:rsid w:val="00D016CD"/>
    <w:rsid w:val="00D57F76"/>
    <w:rsid w:val="00E00FD5"/>
    <w:rsid w:val="00E046ED"/>
    <w:rsid w:val="00EA7AFC"/>
    <w:rsid w:val="00F10EE2"/>
    <w:rsid w:val="00F42F13"/>
    <w:rsid w:val="00F55832"/>
    <w:rsid w:val="00F7511C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 Рябова</cp:lastModifiedBy>
  <cp:revision>2</cp:revision>
  <cp:lastPrinted>2010-07-07T15:59:00Z</cp:lastPrinted>
  <dcterms:created xsi:type="dcterms:W3CDTF">2019-12-06T13:30:00Z</dcterms:created>
  <dcterms:modified xsi:type="dcterms:W3CDTF">2019-12-06T13:30:00Z</dcterms:modified>
</cp:coreProperties>
</file>