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126"/>
        <w:gridCol w:w="1843"/>
        <w:gridCol w:w="2268"/>
        <w:gridCol w:w="1842"/>
        <w:gridCol w:w="2093"/>
      </w:tblGrid>
      <w:tr w:rsidR="00D91E53" w:rsidRPr="00263D1D" w:rsidTr="00A67EF7">
        <w:trPr>
          <w:trHeight w:val="372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A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10172" w:type="dxa"/>
            <w:gridSpan w:val="5"/>
            <w:shd w:val="clear" w:color="auto" w:fill="auto"/>
            <w:vAlign w:val="center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B21F07" w:rsidRPr="00263D1D" w:rsidTr="00A67EF7">
        <w:trPr>
          <w:trHeight w:val="1219"/>
        </w:trPr>
        <w:tc>
          <w:tcPr>
            <w:tcW w:w="5388" w:type="dxa"/>
            <w:vMerge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1E53" w:rsidRPr="00263D1D" w:rsidRDefault="00D91E53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в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запись о регистрации средства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3" w:type="dxa"/>
            <w:shd w:val="clear" w:color="auto" w:fill="auto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1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ведомление регистрирующего органа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2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93" w:type="dxa"/>
          </w:tcPr>
          <w:p w:rsidR="00D91E53" w:rsidRDefault="00D91E53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Default="00721492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:rsidR="00D91E53" w:rsidRPr="00D91E53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20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D91E53" w:rsidRPr="00C010A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D91E53" w:rsidRPr="00AE20D1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03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7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93" w:type="dxa"/>
            <w:shd w:val="clear" w:color="auto" w:fill="FFFFFF" w:themeFill="background1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D9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000000" w:fill="FDE9D9"/>
            <w:vAlign w:val="center"/>
          </w:tcPr>
          <w:p w:rsidR="00D91E53" w:rsidRPr="00263D1D" w:rsidRDefault="00B21F07" w:rsidP="00B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Pr="00A67EF7" w:rsidRDefault="00FE36F9" w:rsidP="002A6F06">
      <w:pPr>
        <w:rPr>
          <w:rFonts w:ascii="Times New Roman" w:hAnsi="Times New Roman" w:cs="Times New Roman"/>
          <w:sz w:val="20"/>
          <w:szCs w:val="20"/>
        </w:rPr>
      </w:pPr>
    </w:p>
    <w:sectPr w:rsidR="00FE36F9" w:rsidRPr="00A67EF7" w:rsidSect="002A6F06">
      <w:footerReference w:type="default" r:id="rId8"/>
      <w:pgSz w:w="16838" w:h="11906" w:orient="landscape"/>
      <w:pgMar w:top="572" w:right="678" w:bottom="1701" w:left="1134" w:header="142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1D" w:rsidRDefault="00770F1D" w:rsidP="00C010AD">
      <w:pPr>
        <w:spacing w:after="0" w:line="240" w:lineRule="auto"/>
      </w:pPr>
      <w:r>
        <w:separator/>
      </w:r>
    </w:p>
  </w:endnote>
  <w:endnote w:type="continuationSeparator" w:id="0">
    <w:p w:rsidR="00770F1D" w:rsidRDefault="00770F1D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06" w:rsidRDefault="002A6F06" w:rsidP="002A6F0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2A6F06">
      <w:rPr>
        <w:rFonts w:ascii="Times New Roman" w:hAnsi="Times New Roman" w:cs="Times New Roman"/>
        <w:sz w:val="20"/>
        <w:szCs w:val="20"/>
      </w:rPr>
      <w:t>Уведомление предоставляется в регистрирующий орган в течение месяца со дня соответствующих изменений и (или) принятия соответствующих решений</w:t>
    </w:r>
    <w:r>
      <w:rPr>
        <w:rFonts w:ascii="Times New Roman" w:hAnsi="Times New Roman" w:cs="Times New Roman"/>
        <w:sz w:val="20"/>
        <w:szCs w:val="20"/>
      </w:rPr>
      <w:t>.</w:t>
    </w:r>
  </w:p>
  <w:p w:rsidR="00C010AD" w:rsidRPr="002A6F06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  <w:p w:rsidR="003E4EE5" w:rsidRPr="002A6F06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2A6F06" w:rsidRDefault="00C010AD" w:rsidP="00DD1ECF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  <w:lang w:val="en-US"/>
      </w:rPr>
      <w:t>C</w:t>
    </w:r>
    <w:r w:rsidRPr="002A6F06">
      <w:rPr>
        <w:rFonts w:ascii="Times New Roman" w:hAnsi="Times New Roman" w:cs="Times New Roman"/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>перечнем нормативно-правовых актов</w:t>
    </w:r>
    <w:r w:rsidRPr="002A6F06">
      <w:rPr>
        <w:rFonts w:ascii="Times New Roman" w:hAnsi="Times New Roman" w:cs="Times New Roman"/>
        <w:sz w:val="20"/>
        <w:szCs w:val="20"/>
      </w:rPr>
      <w:t xml:space="preserve">, </w:t>
    </w:r>
    <w:r w:rsidR="003E4EE5" w:rsidRPr="002A6F06">
      <w:rPr>
        <w:rFonts w:ascii="Times New Roman" w:hAnsi="Times New Roman" w:cs="Times New Roman"/>
        <w:sz w:val="20"/>
        <w:szCs w:val="20"/>
      </w:rPr>
      <w:t>регулирующих регистрацию СМИ, комплектностью документов, формами и образцами заполнения документов,</w:t>
    </w:r>
    <w:r w:rsidR="003E4EE5" w:rsidRPr="002A6F06">
      <w:rPr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 xml:space="preserve">методическими рекомендациями, а также с алгоритмами административных процедур </w:t>
    </w:r>
    <w:r w:rsidRPr="002A6F06">
      <w:rPr>
        <w:rFonts w:ascii="Times New Roman" w:hAnsi="Times New Roman" w:cs="Times New Roman"/>
        <w:sz w:val="20"/>
        <w:szCs w:val="20"/>
      </w:rPr>
      <w:t xml:space="preserve">можно ознакомиться </w:t>
    </w:r>
    <w:proofErr w:type="gramStart"/>
    <w:r w:rsidRPr="002A6F06">
      <w:rPr>
        <w:rFonts w:ascii="Times New Roman" w:hAnsi="Times New Roman" w:cs="Times New Roman"/>
        <w:sz w:val="20"/>
        <w:szCs w:val="20"/>
      </w:rPr>
      <w:t>на  официальном</w:t>
    </w:r>
    <w:proofErr w:type="gramEnd"/>
    <w:r w:rsidRPr="002A6F06">
      <w:rPr>
        <w:rFonts w:ascii="Times New Roman" w:hAnsi="Times New Roman" w:cs="Times New Roman"/>
        <w:sz w:val="20"/>
        <w:szCs w:val="20"/>
      </w:rPr>
      <w:t xml:space="preserve">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1D" w:rsidRDefault="00770F1D" w:rsidP="00C010AD">
      <w:pPr>
        <w:spacing w:after="0" w:line="240" w:lineRule="auto"/>
      </w:pPr>
      <w:r>
        <w:separator/>
      </w:r>
    </w:p>
  </w:footnote>
  <w:footnote w:type="continuationSeparator" w:id="0">
    <w:p w:rsidR="00770F1D" w:rsidRDefault="00770F1D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087"/>
    <w:multiLevelType w:val="hybridMultilevel"/>
    <w:tmpl w:val="346EB7A6"/>
    <w:lvl w:ilvl="0" w:tplc="15C48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34691"/>
    <w:rsid w:val="000C306B"/>
    <w:rsid w:val="0023465C"/>
    <w:rsid w:val="00263D1D"/>
    <w:rsid w:val="002A6F06"/>
    <w:rsid w:val="003E4EE5"/>
    <w:rsid w:val="005406CE"/>
    <w:rsid w:val="00721492"/>
    <w:rsid w:val="00770F1D"/>
    <w:rsid w:val="00A67EF7"/>
    <w:rsid w:val="00AE20D1"/>
    <w:rsid w:val="00B21F07"/>
    <w:rsid w:val="00C010AD"/>
    <w:rsid w:val="00D91E53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Парсон</cp:lastModifiedBy>
  <cp:revision>2</cp:revision>
  <cp:lastPrinted>2018-01-26T11:55:00Z</cp:lastPrinted>
  <dcterms:created xsi:type="dcterms:W3CDTF">2019-02-28T14:22:00Z</dcterms:created>
  <dcterms:modified xsi:type="dcterms:W3CDTF">2019-02-28T14:22:00Z</dcterms:modified>
</cp:coreProperties>
</file>